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CD0E4" w14:textId="77777777" w:rsidR="00961002" w:rsidRDefault="00961002" w:rsidP="00961002">
      <w:pPr>
        <w:rPr>
          <w:rFonts w:ascii="Times New Roman" w:hAnsi="Times New Roman"/>
          <w:b/>
          <w:szCs w:val="24"/>
        </w:rPr>
      </w:pPr>
    </w:p>
    <w:p w14:paraId="379FCF4F" w14:textId="77777777" w:rsidR="0080775B" w:rsidRPr="0080775B" w:rsidRDefault="0080775B" w:rsidP="00961002">
      <w:pPr>
        <w:rPr>
          <w:rFonts w:ascii="Times New Roman" w:hAnsi="Times New Roman"/>
          <w:sz w:val="28"/>
          <w:szCs w:val="28"/>
        </w:rPr>
      </w:pPr>
    </w:p>
    <w:p w14:paraId="349684DC" w14:textId="77777777"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14:paraId="0D73B116" w14:textId="77777777"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A5D3F35" w14:textId="77777777"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564EA028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1"/>
      </w:r>
      <w:r w:rsidR="002F0ECB">
        <w:rPr>
          <w:rFonts w:ascii="Times New Roman" w:hAnsi="Times New Roman"/>
          <w:szCs w:val="24"/>
        </w:rPr>
        <w:t xml:space="preserve"> </w:t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14:paraId="2162F873" w14:textId="77777777"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>
        <w:rPr>
          <w:rFonts w:ascii="Times New Roman" w:hAnsi="Times New Roman"/>
          <w:szCs w:val="24"/>
          <w:lang w:val="en-US"/>
        </w:rPr>
        <w:t xml:space="preserve"> </w:t>
      </w:r>
    </w:p>
    <w:p w14:paraId="6CE2060D" w14:textId="77777777"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14:paraId="360F1C5B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7CBF9DCE" w14:textId="77777777"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>
        <w:t xml:space="preserve"> 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14:paraId="5E15E45E" w14:textId="77777777"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14:paraId="08E6BFCC" w14:textId="77777777"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14:paraId="175899D4" w14:textId="77777777" w:rsidR="001C0A75" w:rsidRPr="00AF6054" w:rsidRDefault="001C0A75" w:rsidP="00D93EE2">
      <w:pPr>
        <w:pStyle w:val="firstline"/>
        <w:ind w:left="640" w:firstLine="0"/>
        <w:jc w:val="left"/>
      </w:pPr>
      <w:r w:rsidRPr="001C0A75">
        <w:rPr>
          <w:lang w:val="x-none"/>
        </w:rPr>
        <w:t xml:space="preserve">1. </w:t>
      </w:r>
      <w:r w:rsidR="005A1C84" w:rsidRPr="005A1C84">
        <w:rPr>
          <w:lang w:val="x-none"/>
        </w:rPr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 xml:space="preserve">3. </w:t>
      </w:r>
      <w:r w:rsidR="005A1C84" w:rsidRPr="005A1C84">
        <w:rPr>
          <w:lang w:val="x-none"/>
        </w:rPr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5. </w:t>
      </w:r>
      <w:r w:rsidR="005A1C84" w:rsidRPr="005A1C84">
        <w:rPr>
          <w:lang w:val="x-none"/>
        </w:rPr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 xml:space="preserve">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</w:t>
      </w:r>
      <w:r w:rsidR="005A1C84" w:rsidRPr="005A1C84">
        <w:t>№ 4/11.01.2024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</w:p>
    <w:p w14:paraId="3D120DA4" w14:textId="77777777" w:rsidR="00750A83" w:rsidRDefault="00750A83" w:rsidP="005A1C84">
      <w:pPr>
        <w:pStyle w:val="firstline"/>
        <w:ind w:firstLine="0"/>
      </w:pPr>
    </w:p>
    <w:p w14:paraId="78A22C2F" w14:textId="7688ABE9" w:rsidR="00CB37CB" w:rsidRPr="00FE3043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 xml:space="preserve">нкретния обект на процедурата): </w:t>
      </w:r>
      <w:r w:rsidR="00FE3043">
        <w:t>НЕПРИЛОЖИМО</w:t>
      </w:r>
    </w:p>
    <w:p w14:paraId="0085FE97" w14:textId="77777777" w:rsidR="00CB37CB" w:rsidRPr="00CB37CB" w:rsidRDefault="00CB37CB" w:rsidP="00CB37CB">
      <w:pPr>
        <w:pStyle w:val="firstline"/>
        <w:rPr>
          <w:lang w:val="ru-RU"/>
        </w:rPr>
      </w:pPr>
    </w:p>
    <w:sectPr w:rsidR="00CB37CB" w:rsidRPr="00CB37CB" w:rsidSect="007443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0314E" w14:textId="77777777" w:rsidR="00870686" w:rsidRDefault="00870686">
      <w:r>
        <w:separator/>
      </w:r>
    </w:p>
  </w:endnote>
  <w:endnote w:type="continuationSeparator" w:id="0">
    <w:p w14:paraId="4535842A" w14:textId="77777777" w:rsidR="00870686" w:rsidRDefault="00870686">
      <w:r>
        <w:continuationSeparator/>
      </w:r>
    </w:p>
  </w:endnote>
  <w:endnote w:id="1">
    <w:p w14:paraId="73D17F79" w14:textId="77777777" w:rsidR="002F0ECB" w:rsidRDefault="002F0ECB" w:rsidP="00E91A71">
      <w:pPr>
        <w:pStyle w:val="firstline"/>
        <w:ind w:left="640" w:firstLine="0"/>
        <w:jc w:val="left"/>
      </w:pPr>
      <w:r w:rsidRPr="00E91A71"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FB2D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4BD592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4AC71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4958305C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0E2D" w14:textId="1F2D9EC6" w:rsidR="00FE3043" w:rsidRPr="00AA5CAB" w:rsidRDefault="00AA5CAB" w:rsidP="00AA5CAB">
    <w:pPr>
      <w:jc w:val="center"/>
      <w:rPr>
        <w:rFonts w:ascii="Times New Roman" w:hAnsi="Times New Roman"/>
        <w:i/>
        <w:iCs/>
        <w:sz w:val="20"/>
        <w:lang w:val="en-US"/>
      </w:rPr>
    </w:pPr>
    <w:r w:rsidRPr="00AF7591">
      <w:rPr>
        <w:rFonts w:ascii="Times New Roman" w:hAnsi="Times New Roman"/>
        <w:i/>
        <w:iCs/>
        <w:sz w:val="20"/>
        <w:lang w:val="bg"/>
      </w:rPr>
      <w:t xml:space="preserve">Проект </w:t>
    </w:r>
    <w:r w:rsidRPr="00551B5C">
      <w:rPr>
        <w:rFonts w:ascii="Times New Roman" w:hAnsi="Times New Roman"/>
        <w:i/>
        <w:iCs/>
        <w:sz w:val="20"/>
        <w:lang w:val="bg"/>
      </w:rPr>
      <w:t>BG16RFPR001-1.001-0224-C02 „Иновативна информационна услуга за абонаментен живот“</w:t>
    </w:r>
    <w:r w:rsidRPr="00AF7591">
      <w:rPr>
        <w:rFonts w:ascii="Times New Roman" w:hAnsi="Times New Roman"/>
        <w:i/>
        <w:iCs/>
        <w:sz w:val="20"/>
        <w:lang w:val="bg"/>
      </w:rPr>
      <w:t>, финансиран от Програма „</w:t>
    </w:r>
    <w:r w:rsidRPr="00AF7591">
      <w:rPr>
        <w:rFonts w:ascii="Times New Roman" w:hAnsi="Times New Roman"/>
        <w:i/>
        <w:iCs/>
        <w:sz w:val="20"/>
        <w:lang w:val="en-US"/>
      </w:rPr>
      <w:t>K</w:t>
    </w:r>
    <w:proofErr w:type="spellStart"/>
    <w:r w:rsidRPr="00AF7591">
      <w:rPr>
        <w:rFonts w:ascii="Times New Roman" w:hAnsi="Times New Roman"/>
        <w:i/>
        <w:iCs/>
        <w:sz w:val="20"/>
      </w:rPr>
      <w:t>онкурентоспособност</w:t>
    </w:r>
    <w:proofErr w:type="spellEnd"/>
    <w:r w:rsidRPr="00AF7591">
      <w:rPr>
        <w:rFonts w:ascii="Times New Roman" w:hAnsi="Times New Roman"/>
        <w:i/>
        <w:iCs/>
        <w:sz w:val="20"/>
        <w:lang w:val="en-US"/>
      </w:rPr>
      <w:t> и </w:t>
    </w:r>
    <w:r w:rsidRPr="00AF7591">
      <w:rPr>
        <w:rFonts w:ascii="Times New Roman" w:hAnsi="Times New Roman"/>
        <w:i/>
        <w:iCs/>
        <w:sz w:val="20"/>
      </w:rPr>
      <w:t>иновации в предприятията“</w:t>
    </w:r>
    <w:r w:rsidRPr="00AF7591">
      <w:rPr>
        <w:rFonts w:ascii="Times New Roman" w:hAnsi="Times New Roman"/>
        <w:i/>
        <w:iCs/>
        <w:sz w:val="20"/>
        <w:lang w:val="en-US"/>
      </w:rPr>
      <w:t> 2021-2027</w:t>
    </w:r>
    <w:r w:rsidRPr="00AF7591">
      <w:rPr>
        <w:rFonts w:ascii="Times New Roman" w:hAnsi="Times New Roman"/>
        <w:i/>
        <w:iCs/>
        <w:sz w:val="20"/>
      </w:rPr>
      <w:t>, съфинансирана от Европейския съюз</w:t>
    </w:r>
    <w:r w:rsidRPr="00AF7591">
      <w:rPr>
        <w:rFonts w:ascii="Times New Roman" w:hAnsi="Times New Roman"/>
        <w:i/>
        <w:iCs/>
        <w:sz w:val="20"/>
        <w:lang w:val="en-US"/>
      </w:rPr>
      <w:t>.</w:t>
    </w:r>
    <w:r w:rsidRPr="00AF7591">
      <w:rPr>
        <w:rFonts w:ascii="Times New Roman" w:hAnsi="Times New Roman"/>
        <w:i/>
        <w:iCs/>
        <w:sz w:val="20"/>
      </w:rPr>
      <w:t xml:space="preserve"> </w:t>
    </w:r>
    <w:r w:rsidRPr="00AF7591">
      <w:rPr>
        <w:rFonts w:ascii="Times New Roman" w:hAnsi="Times New Roman"/>
        <w:i/>
        <w:iCs/>
        <w:sz w:val="20"/>
        <w:lang w:val="bg"/>
      </w:rPr>
      <w:t>Цялата отговорност за съдържанието на документа се носи от „ИНСКЕЙЛ“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90479" w14:textId="77777777" w:rsidR="00870686" w:rsidRDefault="00870686">
      <w:r>
        <w:separator/>
      </w:r>
    </w:p>
  </w:footnote>
  <w:footnote w:type="continuationSeparator" w:id="0">
    <w:p w14:paraId="5115100F" w14:textId="77777777" w:rsidR="00870686" w:rsidRDefault="00870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A11D5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B0998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920BC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004975F6" w14:textId="77777777" w:rsidR="00CB37CB" w:rsidRDefault="00CB37CB">
    <w:pPr>
      <w:pStyle w:val="Header"/>
      <w:rPr>
        <w:lang w:val="en-US"/>
      </w:rPr>
    </w:pPr>
  </w:p>
  <w:p w14:paraId="1D3F118C" w14:textId="77777777" w:rsidR="00CB37CB" w:rsidRDefault="00CB37CB">
    <w:pPr>
      <w:pStyle w:val="Header"/>
      <w:rPr>
        <w:lang w:val="en-US"/>
      </w:rPr>
    </w:pPr>
  </w:p>
  <w:p w14:paraId="1790DDAA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A463D" w14:paraId="3AA91B2E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5B75C5BB" w14:textId="77777777" w:rsidTr="008D21D3">
            <w:tc>
              <w:tcPr>
                <w:tcW w:w="4531" w:type="dxa"/>
                <w:vAlign w:val="center"/>
                <w:hideMark/>
              </w:tcPr>
              <w:p w14:paraId="69BDA1D8" w14:textId="77777777" w:rsidR="008D21D3" w:rsidRPr="008D21D3" w:rsidRDefault="001A343A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7B6DEB5E" wp14:editId="1A062495">
                      <wp:extent cx="2291715" cy="474345"/>
                      <wp:effectExtent l="0" t="0" r="0" b="0"/>
                      <wp:docPr id="1" name="Pictur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1715" cy="474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2AF6DC7F" w14:textId="77777777" w:rsidR="008D21D3" w:rsidRDefault="001A343A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5FBC7B86" wp14:editId="78B626B1">
                      <wp:extent cx="2303145" cy="648335"/>
                      <wp:effectExtent l="0" t="0" r="0" b="0"/>
                      <wp:docPr id="2" name="Pictur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3145" cy="648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02F8FB8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BA95831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04848337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252003644">
    <w:abstractNumId w:val="1"/>
  </w:num>
  <w:num w:numId="2" w16cid:durableId="1804081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90671"/>
    <w:rsid w:val="00196444"/>
    <w:rsid w:val="001A0752"/>
    <w:rsid w:val="001A343A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73FE0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4BC0"/>
    <w:rsid w:val="00684351"/>
    <w:rsid w:val="00686E91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0775B"/>
    <w:rsid w:val="00815E43"/>
    <w:rsid w:val="00827F72"/>
    <w:rsid w:val="00870686"/>
    <w:rsid w:val="00896DD3"/>
    <w:rsid w:val="008C46F5"/>
    <w:rsid w:val="008C5A59"/>
    <w:rsid w:val="008D21D3"/>
    <w:rsid w:val="008D2732"/>
    <w:rsid w:val="008D5200"/>
    <w:rsid w:val="008F2410"/>
    <w:rsid w:val="00925C00"/>
    <w:rsid w:val="00961002"/>
    <w:rsid w:val="009B79A4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A5CAB"/>
    <w:rsid w:val="00AB2487"/>
    <w:rsid w:val="00AC1545"/>
    <w:rsid w:val="00AC3243"/>
    <w:rsid w:val="00AC4C88"/>
    <w:rsid w:val="00AD57F4"/>
    <w:rsid w:val="00AF3F83"/>
    <w:rsid w:val="00AF6054"/>
    <w:rsid w:val="00B273C2"/>
    <w:rsid w:val="00B35D03"/>
    <w:rsid w:val="00BD39EC"/>
    <w:rsid w:val="00BE7581"/>
    <w:rsid w:val="00C23EED"/>
    <w:rsid w:val="00C62555"/>
    <w:rsid w:val="00C759CB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91A71"/>
    <w:rsid w:val="00E92C4D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E3043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D43879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629F5-3DE5-489E-ACEB-D6486ACA02B0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customXml/itemProps2.xml><?xml version="1.0" encoding="utf-8"?>
<ds:datastoreItem xmlns:ds="http://schemas.openxmlformats.org/officeDocument/2006/customXml" ds:itemID="{A5F82B34-07B3-4550-A540-B57794C233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34535F-F59F-4AAB-861D-0EECD9F11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62339-169b-4ee3-9dbd-4f1dd1919136"/>
    <ds:schemaRef ds:uri="f6557ca9-de5e-4c9c-9d7c-3cd4bb43d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E956E1-5009-4A1E-B182-5B5031C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a.toteva</dc:creator>
  <cp:keywords/>
  <cp:lastModifiedBy> </cp:lastModifiedBy>
  <cp:revision>5</cp:revision>
  <cp:lastPrinted>2011-03-29T11:47:00Z</cp:lastPrinted>
  <dcterms:created xsi:type="dcterms:W3CDTF">2026-01-18T22:53:00Z</dcterms:created>
  <dcterms:modified xsi:type="dcterms:W3CDTF">2026-05-07T14:09:00Z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0x010100D96C59F6A08F2A439A5DC7EAF395B96B</vt:lpwstr>
  </property>
  <property fmtid="{D5CDD505-2E9C-101B-9397-08002B2CF9AE}" pid="3" name="Order">
    <vt:r8>15842500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